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6B2783" w:rsidP="00FB2E55">
      <w:pPr>
        <w:jc w:val="center"/>
        <w:rPr>
          <w:b/>
        </w:rPr>
      </w:pPr>
      <w:proofErr w:type="spellStart"/>
      <w:r w:rsidRPr="00FB2E55">
        <w:rPr>
          <w:b/>
        </w:rPr>
        <w:t>CEIP</w:t>
      </w:r>
      <w:proofErr w:type="spellEnd"/>
      <w:r w:rsidRPr="00FB2E55">
        <w:rPr>
          <w:b/>
        </w:rPr>
        <w:t xml:space="preserve"> Pere </w:t>
      </w:r>
      <w:proofErr w:type="spellStart"/>
      <w:r w:rsidRPr="00FB2E55">
        <w:rPr>
          <w:b/>
        </w:rPr>
        <w:t>Viver</w:t>
      </w:r>
      <w:proofErr w:type="spellEnd"/>
      <w:r w:rsidRPr="00FB2E55">
        <w:rPr>
          <w:b/>
        </w:rPr>
        <w:t xml:space="preserve"> (Terrassa)</w:t>
      </w:r>
    </w:p>
    <w:p w:rsidR="00FB2E55" w:rsidRDefault="00FB2E55" w:rsidP="00FB2E55">
      <w:pPr>
        <w:jc w:val="center"/>
      </w:pPr>
      <w:proofErr w:type="gramStart"/>
      <w:r w:rsidRPr="00FB2E55">
        <w:t>miércoles</w:t>
      </w:r>
      <w:proofErr w:type="gramEnd"/>
      <w:r w:rsidRPr="00FB2E55">
        <w:t xml:space="preserve"> 25 de enero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FB2E55" w:rsidRDefault="00FB2E55" w:rsidP="00FB2E55">
      <w:pPr>
        <w:ind w:left="708"/>
      </w:pPr>
      <w:r>
        <w:t xml:space="preserve">- </w:t>
      </w:r>
      <w:proofErr w:type="spellStart"/>
      <w:r>
        <w:t>Lídia</w:t>
      </w:r>
      <w:proofErr w:type="spellEnd"/>
      <w:r>
        <w:t xml:space="preserve"> </w:t>
      </w:r>
      <w:proofErr w:type="spellStart"/>
      <w:r>
        <w:t>Jové</w:t>
      </w:r>
      <w:proofErr w:type="spellEnd"/>
      <w:r>
        <w:t xml:space="preserve"> (Infantil, secretaría)</w:t>
      </w:r>
    </w:p>
    <w:p w:rsidR="00FB2E55" w:rsidRDefault="00FB2E55" w:rsidP="00FB2E55">
      <w:pPr>
        <w:ind w:left="708"/>
      </w:pPr>
      <w:r>
        <w:t>- Patricia Martínez (ciencias sociales)</w:t>
      </w:r>
    </w:p>
    <w:p w:rsidR="00FB2E55" w:rsidRDefault="00FB2E55" w:rsidP="00FB2E55">
      <w:pPr>
        <w:ind w:left="708"/>
      </w:pPr>
      <w:r>
        <w:t>- Rosa Mª Calatayud (ciencias sociales, EE)</w:t>
      </w:r>
    </w:p>
    <w:p w:rsidR="00FB2E55" w:rsidRDefault="00FB2E55" w:rsidP="00FB2E55">
      <w:pPr>
        <w:ind w:left="708"/>
      </w:pPr>
      <w:r>
        <w:t>- Eli Briones (6º Primaria)</w:t>
      </w:r>
    </w:p>
    <w:p w:rsidR="00FB2E55" w:rsidRDefault="00FB2E55" w:rsidP="00FB2E55">
      <w:pPr>
        <w:ind w:left="708"/>
      </w:pPr>
      <w:r>
        <w:t>- Roser Moreno (5º Primaria)</w:t>
      </w:r>
    </w:p>
    <w:p w:rsidR="00FB2E55" w:rsidRDefault="00FB2E55" w:rsidP="00FB2E55">
      <w:pPr>
        <w:ind w:left="708"/>
      </w:pPr>
      <w:r>
        <w:t>- Arantxa del Amo (5º Primaria)</w:t>
      </w:r>
    </w:p>
    <w:p w:rsidR="00FB2E55" w:rsidRDefault="00FB2E55" w:rsidP="00FB2E55">
      <w:pPr>
        <w:ind w:left="708"/>
      </w:pPr>
      <w:r>
        <w:t xml:space="preserve">- Patricia Puebla </w:t>
      </w:r>
      <w:proofErr w:type="gramStart"/>
      <w:r>
        <w:t>( inglés</w:t>
      </w:r>
      <w:proofErr w:type="gramEnd"/>
      <w:r>
        <w:t>)</w:t>
      </w:r>
    </w:p>
    <w:p w:rsidR="00FB2E55" w:rsidRDefault="00FB2E55" w:rsidP="00FB2E55">
      <w:pPr>
        <w:ind w:left="708"/>
      </w:pPr>
      <w:r>
        <w:t>- María Morales (TAC)</w:t>
      </w:r>
    </w:p>
    <w:p w:rsidR="00FB2E55" w:rsidRDefault="00FB2E55" w:rsidP="00FB2E55">
      <w:pPr>
        <w:ind w:left="708"/>
      </w:pPr>
      <w:r>
        <w:t xml:space="preserve">- </w:t>
      </w:r>
      <w:proofErr w:type="spellStart"/>
      <w:r>
        <w:t>Àngels</w:t>
      </w:r>
      <w:proofErr w:type="spellEnd"/>
      <w:r>
        <w:t xml:space="preserve"> Sánchez (directora)</w:t>
      </w:r>
    </w:p>
    <w:p w:rsidR="00FB2E55" w:rsidRDefault="00FB2E55" w:rsidP="00FB2E55">
      <w:pPr>
        <w:ind w:left="708"/>
      </w:pPr>
      <w:r>
        <w:t>- Laura Soriano (educación física)</w:t>
      </w:r>
    </w:p>
    <w:p w:rsidR="00FB2E55" w:rsidRDefault="00FB2E55" w:rsidP="00FB2E55">
      <w:pPr>
        <w:ind w:left="708"/>
      </w:pPr>
      <w:r>
        <w:t xml:space="preserve">- Israel </w:t>
      </w:r>
      <w:proofErr w:type="spellStart"/>
      <w:r>
        <w:t>Sorribes</w:t>
      </w:r>
      <w:proofErr w:type="spellEnd"/>
      <w:r>
        <w:t xml:space="preserve"> (música)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objeciones en general desaparecen al explicar con más detalle los aspectos del proyecto.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destaca la importancia de explicarlo a los padres y debatirlo también con ellos, para que comprendan que redundará en una mejor formación para sus hijos, sin detrimento del desarrollo de la memoria y del necesario esfuerzo para estudiar. También se les puede comentar como razonablemente podrá reducir el fracaso escolar.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503D37" w:rsidRDefault="00FD0EEF" w:rsidP="00FD0EE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Finalmente, se hicieron unos breves comentarios finales </w:t>
      </w:r>
      <w:proofErr w:type="gramStart"/>
      <w:r>
        <w:rPr>
          <w:rFonts w:ascii="Arial" w:hAnsi="Arial" w:cs="Arial"/>
          <w:sz w:val="20"/>
          <w:szCs w:val="20"/>
        </w:rPr>
        <w:t>y ,los</w:t>
      </w:r>
      <w:proofErr w:type="gramEnd"/>
      <w:r>
        <w:rPr>
          <w:rFonts w:ascii="Arial" w:hAnsi="Arial" w:cs="Arial"/>
          <w:sz w:val="20"/>
          <w:szCs w:val="20"/>
        </w:rPr>
        <w:t xml:space="preserve"> asistentes asintieron en empezar a implementar este planteamiento curricular.</w:t>
      </w:r>
    </w:p>
    <w:p w:rsidR="00FD0EEF" w:rsidRDefault="00FD0EEF" w:rsidP="00FD0EEF">
      <w:pPr>
        <w:pStyle w:val="NormalWeb"/>
        <w:rPr>
          <w:rFonts w:ascii="Arial" w:hAnsi="Arial" w:cs="Arial"/>
          <w:sz w:val="20"/>
          <w:szCs w:val="20"/>
        </w:rPr>
      </w:pPr>
    </w:p>
    <w:p w:rsidR="00FD0EEF" w:rsidRDefault="00FD0EEF" w:rsidP="00FD0EEF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p w:rsidR="00FD0EEF" w:rsidRDefault="00FD0EEF" w:rsidP="00FD0EEF">
      <w:pPr>
        <w:pStyle w:val="NormalWeb"/>
      </w:pPr>
    </w:p>
    <w:sectPr w:rsidR="00FD0EEF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503D37"/>
    <w:rsid w:val="006B2783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2012-01-29T10:47:00Z</dcterms:created>
  <dcterms:modified xsi:type="dcterms:W3CDTF">2012-01-29T11:13:00Z</dcterms:modified>
</cp:coreProperties>
</file>