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D37" w:rsidRDefault="00DB71EE">
      <w:r>
        <w:t>NOTA DE PRENSA</w:t>
      </w:r>
    </w:p>
    <w:p w:rsidR="00357863" w:rsidRPr="00357863" w:rsidRDefault="00B73A04" w:rsidP="00357863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6"/>
          <w:szCs w:val="40"/>
        </w:rPr>
      </w:pPr>
      <w:r>
        <w:rPr>
          <w:rFonts w:ascii="Calibri,Bold" w:hAnsi="Calibri,Bold" w:cs="Calibri,Bold"/>
          <w:b/>
          <w:bCs/>
          <w:sz w:val="26"/>
          <w:szCs w:val="40"/>
        </w:rPr>
        <w:t>LOS APRENDIZAJES DE LOS ALUMNOS MEJORAN CON EL CURRÍCULUM BIMODAL: ¿REDUCIREMOS EL FRACASO ESCOLAR?</w:t>
      </w:r>
      <w:r w:rsidR="00023847">
        <w:rPr>
          <w:rFonts w:ascii="Calibri,Bold" w:hAnsi="Calibri,Bold" w:cs="Calibri,Bold"/>
          <w:b/>
          <w:bCs/>
          <w:sz w:val="26"/>
          <w:szCs w:val="40"/>
        </w:rPr>
        <w:t xml:space="preserve"> </w:t>
      </w:r>
    </w:p>
    <w:p w:rsidR="00357863" w:rsidRPr="009F1511" w:rsidRDefault="00357863" w:rsidP="0035786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Cs/>
          <w:sz w:val="24"/>
          <w:szCs w:val="24"/>
        </w:rPr>
      </w:pPr>
    </w:p>
    <w:p w:rsidR="001829D3" w:rsidRDefault="00357863" w:rsidP="00357863">
      <w:pPr>
        <w:spacing w:after="0" w:line="240" w:lineRule="auto"/>
        <w:jc w:val="both"/>
      </w:pPr>
      <w:r>
        <w:t>Durante el curso 2011-2012</w:t>
      </w:r>
      <w:r w:rsidR="0039332B">
        <w:t xml:space="preserve">, </w:t>
      </w:r>
      <w:r w:rsidR="0039332B" w:rsidRPr="001829D3">
        <w:rPr>
          <w:b/>
          <w:i/>
        </w:rPr>
        <w:t xml:space="preserve">más de 5.000 alumnos </w:t>
      </w:r>
      <w:r w:rsidR="0039332B">
        <w:t xml:space="preserve">de Primaria y Secundaria de España y Latinoamérica </w:t>
      </w:r>
      <w:r w:rsidR="0039332B" w:rsidRPr="001829D3">
        <w:rPr>
          <w:b/>
          <w:i/>
        </w:rPr>
        <w:t>han empezado a trabajar según los principios del “Currículum Bimodal”</w:t>
      </w:r>
      <w:r w:rsidR="0039332B">
        <w:t>, que identifica y separa claramente los conocimientos  que los estudiantes deben memorizar y las competencias que deben adquirir, considerando en cada caso metodologías diferenciadas de aprendizaje y evaluación</w:t>
      </w:r>
      <w:r w:rsidR="000A1861">
        <w:t xml:space="preserve"> </w:t>
      </w:r>
      <w:r w:rsidR="000A1861" w:rsidRPr="000A1861">
        <w:rPr>
          <w:i/>
          <w:sz w:val="20"/>
        </w:rPr>
        <w:t>&lt;http://peremarques.net/docs/curribimodal.ppt&gt;</w:t>
      </w:r>
      <w:r w:rsidR="0039332B">
        <w:t xml:space="preserve">. </w:t>
      </w:r>
      <w:r w:rsidR="001829D3">
        <w:t xml:space="preserve">Y los resultados, tras unos meses de su implementación son esperanzadores: </w:t>
      </w:r>
      <w:r w:rsidR="001829D3" w:rsidRPr="001829D3">
        <w:rPr>
          <w:b/>
          <w:i/>
        </w:rPr>
        <w:t>más del 90% de los profesores considera que los estudiantes así aprenden más</w:t>
      </w:r>
      <w:r w:rsidR="001829D3">
        <w:t>.</w:t>
      </w:r>
    </w:p>
    <w:p w:rsidR="001829D3" w:rsidRDefault="001829D3" w:rsidP="00357863">
      <w:pPr>
        <w:spacing w:after="0" w:line="240" w:lineRule="auto"/>
        <w:jc w:val="both"/>
      </w:pPr>
    </w:p>
    <w:p w:rsidR="003A3A3D" w:rsidRDefault="001829D3" w:rsidP="00357863">
      <w:pPr>
        <w:spacing w:after="0" w:line="240" w:lineRule="auto"/>
        <w:jc w:val="both"/>
      </w:pPr>
      <w:r w:rsidRPr="00B73A04">
        <w:rPr>
          <w:b/>
          <w:i/>
        </w:rPr>
        <w:t>L</w:t>
      </w:r>
      <w:r w:rsidR="00357863" w:rsidRPr="00B73A04">
        <w:rPr>
          <w:b/>
          <w:i/>
        </w:rPr>
        <w:t>a investigación “</w:t>
      </w:r>
      <w:r w:rsidR="003A3A3D" w:rsidRPr="00B73A04">
        <w:rPr>
          <w:b/>
          <w:i/>
        </w:rPr>
        <w:t>Hacia un Currículum Bimodal y contra el fracaso escolar”</w:t>
      </w:r>
      <w:r w:rsidR="00932540">
        <w:rPr>
          <w:b/>
          <w:i/>
        </w:rPr>
        <w:t xml:space="preserve"> </w:t>
      </w:r>
      <w:r w:rsidR="00932540" w:rsidRPr="00932540">
        <w:rPr>
          <w:i/>
          <w:sz w:val="20"/>
        </w:rPr>
        <w:t>&lt;http://peremarques.net/telefonica/&gt;</w:t>
      </w:r>
      <w:r w:rsidR="003A3A3D">
        <w:t xml:space="preserve">, en la que participan más de 150 profesores de 30 centros docentes de España, Perú, México, Colombia y Argentina, abarca los cursos 20011-2012 y 2012- 2013. El estudio está dirigido por el </w:t>
      </w:r>
      <w:r w:rsidR="00357863">
        <w:t xml:space="preserve">Dr. Pere </w:t>
      </w:r>
      <w:proofErr w:type="spellStart"/>
      <w:r w:rsidR="00357863">
        <w:t>Marquès</w:t>
      </w:r>
      <w:proofErr w:type="spellEnd"/>
      <w:r w:rsidR="003A3A3D">
        <w:t xml:space="preserve"> </w:t>
      </w:r>
      <w:proofErr w:type="spellStart"/>
      <w:r w:rsidR="003A3A3D">
        <w:t>Graells</w:t>
      </w:r>
      <w:proofErr w:type="spellEnd"/>
      <w:r w:rsidR="003A3A3D">
        <w:t xml:space="preserve">, </w:t>
      </w:r>
      <w:r w:rsidR="00357863">
        <w:t xml:space="preserve">director del </w:t>
      </w:r>
      <w:r w:rsidR="00357863" w:rsidRPr="00B73A04">
        <w:rPr>
          <w:b/>
          <w:i/>
        </w:rPr>
        <w:t>grupo de investigación “Didáctica y Multimedia”</w:t>
      </w:r>
      <w:r w:rsidR="003A3A3D">
        <w:t xml:space="preserve"> (</w:t>
      </w:r>
      <w:proofErr w:type="spellStart"/>
      <w:r w:rsidR="003A3A3D">
        <w:t>DIM-UAB</w:t>
      </w:r>
      <w:proofErr w:type="spellEnd"/>
      <w:r w:rsidR="003A3A3D">
        <w:t xml:space="preserve">) </w:t>
      </w:r>
      <w:r w:rsidR="00932540" w:rsidRPr="00932540">
        <w:rPr>
          <w:i/>
          <w:sz w:val="20"/>
        </w:rPr>
        <w:t>&lt; http://dimglobal.ning.com/ &gt;</w:t>
      </w:r>
      <w:r w:rsidR="00932540">
        <w:t xml:space="preserve"> </w:t>
      </w:r>
      <w:r w:rsidR="003A3A3D">
        <w:t xml:space="preserve">y </w:t>
      </w:r>
      <w:r w:rsidR="003E0E09">
        <w:t xml:space="preserve">se realiza en el marco de un convenio </w:t>
      </w:r>
      <w:r w:rsidR="00B73A04">
        <w:t xml:space="preserve">de la </w:t>
      </w:r>
      <w:r w:rsidR="00B73A04" w:rsidRPr="00B73A04">
        <w:rPr>
          <w:b/>
          <w:i/>
        </w:rPr>
        <w:t>Fundación T</w:t>
      </w:r>
      <w:r w:rsidR="003A3A3D" w:rsidRPr="00B73A04">
        <w:rPr>
          <w:b/>
          <w:i/>
        </w:rPr>
        <w:t>elefónica</w:t>
      </w:r>
      <w:r w:rsidR="003E0E09" w:rsidRPr="003E0E09">
        <w:t xml:space="preserve"> con la </w:t>
      </w:r>
      <w:r w:rsidR="003E0E09">
        <w:rPr>
          <w:b/>
          <w:i/>
        </w:rPr>
        <w:t>Universidad Autónoma de Barcelona</w:t>
      </w:r>
      <w:r w:rsidR="003A3A3D">
        <w:t xml:space="preserve">. </w:t>
      </w:r>
    </w:p>
    <w:p w:rsidR="003A3A3D" w:rsidRDefault="003A3A3D" w:rsidP="00357863">
      <w:pPr>
        <w:spacing w:after="0" w:line="240" w:lineRule="auto"/>
        <w:jc w:val="both"/>
      </w:pPr>
    </w:p>
    <w:p w:rsidR="003E0E09" w:rsidRPr="003E0E09" w:rsidRDefault="003E0E09" w:rsidP="003E0E09">
      <w:pPr>
        <w:spacing w:after="0" w:line="240" w:lineRule="auto"/>
        <w:jc w:val="both"/>
        <w:rPr>
          <w:rFonts w:ascii="Calibri" w:hAnsi="Calibri" w:cs="Arial"/>
          <w:bCs/>
          <w:iCs/>
        </w:rPr>
      </w:pPr>
      <w:r>
        <w:rPr>
          <w:rFonts w:ascii="Calibri" w:hAnsi="Calibri" w:cs="Arial"/>
          <w:bCs/>
          <w:iCs/>
        </w:rPr>
        <w:t xml:space="preserve">La investigación </w:t>
      </w:r>
      <w:r w:rsidRPr="00932540">
        <w:rPr>
          <w:rFonts w:ascii="Calibri" w:hAnsi="Calibri" w:cs="Arial"/>
          <w:b/>
          <w:bCs/>
          <w:i/>
          <w:iCs/>
        </w:rPr>
        <w:t>pretende impulsar la innovación educativa en los centros, reducir el fracaso escolar y mejorar la formación de TODOS los alumnos</w:t>
      </w:r>
      <w:r>
        <w:rPr>
          <w:rFonts w:ascii="Calibri" w:hAnsi="Calibri" w:cs="Arial"/>
          <w:bCs/>
          <w:iCs/>
        </w:rPr>
        <w:t xml:space="preserve">. Para ello propone organizar </w:t>
      </w:r>
      <w:r w:rsidRPr="003E0E09">
        <w:rPr>
          <w:rFonts w:ascii="Calibri" w:hAnsi="Calibri" w:cs="Arial"/>
          <w:bCs/>
          <w:iCs/>
        </w:rPr>
        <w:t>un curr</w:t>
      </w:r>
      <w:r>
        <w:rPr>
          <w:rFonts w:ascii="Calibri" w:hAnsi="Calibri" w:cs="Arial"/>
          <w:bCs/>
          <w:iCs/>
        </w:rPr>
        <w:t>í</w:t>
      </w:r>
      <w:r w:rsidRPr="003E0E09">
        <w:rPr>
          <w:rFonts w:ascii="Calibri" w:hAnsi="Calibri" w:cs="Arial"/>
          <w:bCs/>
          <w:iCs/>
        </w:rPr>
        <w:t>culum rico en actividades creativas y aplicativas</w:t>
      </w:r>
      <w:r>
        <w:rPr>
          <w:rFonts w:ascii="Calibri" w:hAnsi="Calibri" w:cs="Arial"/>
          <w:bCs/>
          <w:iCs/>
        </w:rPr>
        <w:t xml:space="preserve">, que </w:t>
      </w:r>
      <w:r w:rsidR="005972D8">
        <w:rPr>
          <w:rFonts w:ascii="Calibri" w:hAnsi="Calibri" w:cs="Arial"/>
          <w:bCs/>
          <w:iCs/>
        </w:rPr>
        <w:t xml:space="preserve">promueva la consulta documental y </w:t>
      </w:r>
      <w:r w:rsidRPr="003E0E09">
        <w:rPr>
          <w:rFonts w:ascii="Calibri" w:hAnsi="Calibri" w:cs="Arial"/>
          <w:bCs/>
          <w:iCs/>
        </w:rPr>
        <w:t>el apoyo de las TIC</w:t>
      </w:r>
      <w:r w:rsidR="005972D8">
        <w:rPr>
          <w:rFonts w:ascii="Calibri" w:hAnsi="Calibri" w:cs="Arial"/>
          <w:bCs/>
          <w:iCs/>
        </w:rPr>
        <w:t xml:space="preserve"> para realizar actividades prácticas</w:t>
      </w:r>
      <w:r w:rsidR="00932540">
        <w:rPr>
          <w:rFonts w:ascii="Calibri" w:hAnsi="Calibri" w:cs="Arial"/>
          <w:bCs/>
          <w:iCs/>
        </w:rPr>
        <w:t xml:space="preserve">, </w:t>
      </w:r>
      <w:r w:rsidR="005972D8">
        <w:rPr>
          <w:rFonts w:ascii="Calibri" w:hAnsi="Calibri" w:cs="Arial"/>
          <w:bCs/>
          <w:iCs/>
        </w:rPr>
        <w:t xml:space="preserve">al tiempo </w:t>
      </w:r>
      <w:r w:rsidR="00965519">
        <w:rPr>
          <w:rFonts w:ascii="Calibri" w:hAnsi="Calibri" w:cs="Arial"/>
          <w:bCs/>
          <w:iCs/>
        </w:rPr>
        <w:t xml:space="preserve">que </w:t>
      </w:r>
      <w:r w:rsidR="005972D8">
        <w:rPr>
          <w:rFonts w:ascii="Calibri" w:hAnsi="Calibri" w:cs="Arial"/>
          <w:bCs/>
          <w:iCs/>
        </w:rPr>
        <w:t xml:space="preserve">asegure </w:t>
      </w:r>
      <w:r w:rsidR="00965519" w:rsidRPr="003E0E09">
        <w:rPr>
          <w:rFonts w:ascii="Calibri" w:hAnsi="Calibri" w:cs="Arial"/>
          <w:bCs/>
          <w:iCs/>
        </w:rPr>
        <w:t>mediante la realización sistemática de las actividades adecuadas</w:t>
      </w:r>
      <w:r w:rsidR="00965519">
        <w:rPr>
          <w:rFonts w:ascii="Calibri" w:hAnsi="Calibri" w:cs="Arial"/>
          <w:bCs/>
          <w:iCs/>
        </w:rPr>
        <w:t xml:space="preserve"> </w:t>
      </w:r>
      <w:r>
        <w:rPr>
          <w:rFonts w:ascii="Calibri" w:hAnsi="Calibri" w:cs="Arial"/>
          <w:bCs/>
          <w:iCs/>
        </w:rPr>
        <w:t>la</w:t>
      </w:r>
      <w:r w:rsidRPr="003E0E09">
        <w:rPr>
          <w:rFonts w:ascii="Calibri" w:hAnsi="Calibri" w:cs="Arial"/>
          <w:bCs/>
          <w:iCs/>
        </w:rPr>
        <w:t xml:space="preserve"> memorización</w:t>
      </w:r>
      <w:r>
        <w:rPr>
          <w:rFonts w:ascii="Calibri" w:hAnsi="Calibri" w:cs="Arial"/>
          <w:bCs/>
          <w:iCs/>
        </w:rPr>
        <w:t xml:space="preserve"> comprensiva de</w:t>
      </w:r>
      <w:r w:rsidRPr="003E0E09">
        <w:rPr>
          <w:rFonts w:ascii="Calibri" w:hAnsi="Calibri" w:cs="Arial"/>
          <w:bCs/>
          <w:iCs/>
        </w:rPr>
        <w:t xml:space="preserve"> las "informaciones" que, aún hoy, resulta imprescindible que </w:t>
      </w:r>
      <w:r w:rsidR="00D93A06">
        <w:rPr>
          <w:rFonts w:ascii="Calibri" w:hAnsi="Calibri" w:cs="Arial"/>
          <w:bCs/>
          <w:iCs/>
        </w:rPr>
        <w:t>memoricemos</w:t>
      </w:r>
      <w:r>
        <w:rPr>
          <w:rFonts w:ascii="Calibri" w:hAnsi="Calibri" w:cs="Arial"/>
          <w:bCs/>
          <w:iCs/>
        </w:rPr>
        <w:t xml:space="preserve"> (</w:t>
      </w:r>
      <w:r w:rsidRPr="003E0E09">
        <w:rPr>
          <w:rFonts w:ascii="Calibri" w:hAnsi="Calibri" w:cs="Arial"/>
          <w:bCs/>
          <w:iCs/>
        </w:rPr>
        <w:t>tablas de multiplicar, vocabulario básico y de cada asignatura...</w:t>
      </w:r>
      <w:r>
        <w:rPr>
          <w:rFonts w:ascii="Calibri" w:hAnsi="Calibri" w:cs="Arial"/>
          <w:bCs/>
          <w:iCs/>
        </w:rPr>
        <w:t>)</w:t>
      </w:r>
      <w:r w:rsidRPr="003E0E09">
        <w:rPr>
          <w:rFonts w:ascii="Calibri" w:hAnsi="Calibri" w:cs="Arial"/>
          <w:bCs/>
          <w:iCs/>
        </w:rPr>
        <w:t xml:space="preserve">. </w:t>
      </w:r>
    </w:p>
    <w:p w:rsidR="003E0E09" w:rsidRPr="003E0E09" w:rsidRDefault="003E0E09" w:rsidP="003E0E09">
      <w:pPr>
        <w:spacing w:after="0" w:line="240" w:lineRule="auto"/>
        <w:jc w:val="both"/>
        <w:rPr>
          <w:rFonts w:ascii="Calibri" w:hAnsi="Calibri" w:cs="Arial"/>
          <w:bCs/>
          <w:iCs/>
        </w:rPr>
      </w:pPr>
    </w:p>
    <w:p w:rsidR="00CB33D4" w:rsidRDefault="00357863" w:rsidP="000A1861">
      <w:pPr>
        <w:spacing w:after="0" w:line="240" w:lineRule="auto"/>
        <w:jc w:val="both"/>
      </w:pPr>
      <w:r>
        <w:t xml:space="preserve">Del estudio, </w:t>
      </w:r>
      <w:r w:rsidR="00932540">
        <w:t xml:space="preserve">cuyo informe preliminar del primer curso </w:t>
      </w:r>
      <w:r>
        <w:t>se p</w:t>
      </w:r>
      <w:r w:rsidR="00932540">
        <w:t xml:space="preserve">odrá consultar próximamente en el </w:t>
      </w:r>
      <w:r>
        <w:t xml:space="preserve">portal de la investigación </w:t>
      </w:r>
      <w:r w:rsidR="00932540" w:rsidRPr="00932540">
        <w:rPr>
          <w:i/>
          <w:sz w:val="20"/>
        </w:rPr>
        <w:t>&lt;http://peremarques.net/telefonica/&gt;</w:t>
      </w:r>
      <w:r>
        <w:t xml:space="preserve">  se desprende que</w:t>
      </w:r>
      <w:r w:rsidR="00965519">
        <w:t xml:space="preserve"> más del 90% de los profesores consideran que con la aplicación del Currículum Bimodal los estudiantes mejoran tanto en la comprensión y memorización del vocabulario indispensable como en la realización de las actividades prácticas básicas. </w:t>
      </w:r>
      <w:r w:rsidR="00CB33D4">
        <w:t xml:space="preserve">Por su parte, </w:t>
      </w:r>
      <w:r w:rsidR="00CB33D4" w:rsidRPr="00CB33D4">
        <w:rPr>
          <w:b/>
          <w:i/>
        </w:rPr>
        <w:t>el 8</w:t>
      </w:r>
      <w:r w:rsidR="000A1861">
        <w:rPr>
          <w:b/>
          <w:i/>
        </w:rPr>
        <w:t>8</w:t>
      </w:r>
      <w:r w:rsidR="00CB33D4" w:rsidRPr="00CB33D4">
        <w:rPr>
          <w:b/>
          <w:i/>
        </w:rPr>
        <w:t>% de los estudiantes también consideran que aprende más</w:t>
      </w:r>
      <w:r w:rsidR="003D14A1">
        <w:t>.</w:t>
      </w:r>
    </w:p>
    <w:p w:rsidR="00CB33D4" w:rsidRDefault="00CB33D4" w:rsidP="000A1861">
      <w:pPr>
        <w:spacing w:after="0" w:line="240" w:lineRule="auto"/>
        <w:jc w:val="both"/>
      </w:pPr>
    </w:p>
    <w:p w:rsidR="00965519" w:rsidRDefault="00CB33D4" w:rsidP="000A1861">
      <w:pPr>
        <w:spacing w:after="0" w:line="240" w:lineRule="auto"/>
        <w:jc w:val="both"/>
      </w:pPr>
      <w:r>
        <w:t xml:space="preserve">Según la valoración de los profesores, </w:t>
      </w:r>
      <w:r w:rsidR="003D14A1">
        <w:t xml:space="preserve">que en </w:t>
      </w:r>
      <w:r w:rsidR="003D14A1" w:rsidRPr="003D14A1">
        <w:rPr>
          <w:b/>
          <w:i/>
        </w:rPr>
        <w:t>un 7</w:t>
      </w:r>
      <w:r w:rsidR="000A1861">
        <w:rPr>
          <w:b/>
          <w:i/>
        </w:rPr>
        <w:t>9</w:t>
      </w:r>
      <w:r w:rsidR="003D14A1" w:rsidRPr="003D14A1">
        <w:rPr>
          <w:b/>
          <w:i/>
        </w:rPr>
        <w:t>% contempla mejoras en los rendimientos académicos</w:t>
      </w:r>
      <w:r w:rsidR="003D14A1">
        <w:t xml:space="preserve"> de sus alumnos, </w:t>
      </w:r>
      <w:r w:rsidR="00965519" w:rsidRPr="00CB33D4">
        <w:rPr>
          <w:b/>
          <w:i/>
        </w:rPr>
        <w:t xml:space="preserve">la mejora de los aprendizajes es mayor en los alumnos que suelen aprobar la asignatura </w:t>
      </w:r>
      <w:r>
        <w:rPr>
          <w:b/>
          <w:i/>
        </w:rPr>
        <w:t>con suficiente</w:t>
      </w:r>
      <w:r w:rsidR="00965519" w:rsidRPr="00CB33D4">
        <w:rPr>
          <w:b/>
          <w:i/>
        </w:rPr>
        <w:t xml:space="preserve"> o bien</w:t>
      </w:r>
      <w:r>
        <w:rPr>
          <w:b/>
          <w:i/>
        </w:rPr>
        <w:t xml:space="preserve"> y </w:t>
      </w:r>
      <w:r w:rsidR="00965519" w:rsidRPr="00CB33D4">
        <w:rPr>
          <w:b/>
          <w:i/>
        </w:rPr>
        <w:t xml:space="preserve">en aquellos que trabajan pero </w:t>
      </w:r>
      <w:r w:rsidR="000A1861">
        <w:rPr>
          <w:b/>
          <w:i/>
        </w:rPr>
        <w:t xml:space="preserve">no siempre </w:t>
      </w:r>
      <w:r w:rsidR="00965519" w:rsidRPr="00CB33D4">
        <w:rPr>
          <w:b/>
          <w:i/>
        </w:rPr>
        <w:t>pueden llegar al aprobado</w:t>
      </w:r>
      <w:r w:rsidR="00965519">
        <w:t>. En cambio su efecto es menor tanto en los alumnos que ya van m</w:t>
      </w:r>
      <w:r>
        <w:t>u</w:t>
      </w:r>
      <w:r w:rsidR="00965519">
        <w:t xml:space="preserve">y bien en la asignatura como en el caso de </w:t>
      </w:r>
      <w:r w:rsidR="000A1861" w:rsidRPr="008776CF">
        <w:t xml:space="preserve">los estudiantes </w:t>
      </w:r>
      <w:r w:rsidR="000A1861">
        <w:t xml:space="preserve">que aún trabajando no logran aprobar, y mínimo en el caso de </w:t>
      </w:r>
      <w:r w:rsidR="00965519">
        <w:t>los estudiantes desmotivados que no suelen trabajar.</w:t>
      </w:r>
      <w:r w:rsidR="003D14A1">
        <w:t xml:space="preserve"> </w:t>
      </w:r>
    </w:p>
    <w:p w:rsidR="00965519" w:rsidRDefault="00965519" w:rsidP="000A1861">
      <w:pPr>
        <w:spacing w:after="0" w:line="240" w:lineRule="auto"/>
        <w:jc w:val="both"/>
      </w:pPr>
    </w:p>
    <w:p w:rsidR="00DB71EE" w:rsidRDefault="003D14A1" w:rsidP="000A1861">
      <w:pPr>
        <w:spacing w:after="0" w:line="240" w:lineRule="auto"/>
        <w:jc w:val="both"/>
      </w:pPr>
      <w:r>
        <w:t xml:space="preserve">Otras </w:t>
      </w:r>
      <w:r w:rsidRPr="00F5664F">
        <w:t>ventajas</w:t>
      </w:r>
      <w:r>
        <w:rPr>
          <w:b/>
          <w:i/>
        </w:rPr>
        <w:t xml:space="preserve"> </w:t>
      </w:r>
      <w:r w:rsidR="00DB71EE">
        <w:t>que</w:t>
      </w:r>
      <w:r w:rsidR="00F5664F">
        <w:t>, según un 85% de los docentes</w:t>
      </w:r>
      <w:r w:rsidR="00DB71EE">
        <w:t xml:space="preserve"> pueden obtenerse </w:t>
      </w:r>
      <w:r>
        <w:t xml:space="preserve">aplicando adecuadamente el Currículum Bimodal son: mayor motivación y participación del alumnado, </w:t>
      </w:r>
      <w:r w:rsidR="00F5664F">
        <w:t xml:space="preserve">intensificar el aprendizaje autónomo de los estudiantes y el </w:t>
      </w:r>
      <w:r>
        <w:t xml:space="preserve">desarrollo de las competencias de busca de información, </w:t>
      </w:r>
      <w:r w:rsidR="00F5664F">
        <w:t>reflexión y juicio crítico. En cambio, no está claro que se logre un mayor aprovechamiento del tiempo en clase ni una mejora en el comportamiento de los alumnos.</w:t>
      </w:r>
      <w:r w:rsidR="00DB71EE">
        <w:t xml:space="preserve"> </w:t>
      </w:r>
    </w:p>
    <w:p w:rsidR="00F5664F" w:rsidRDefault="00F5664F" w:rsidP="00F5664F">
      <w:pPr>
        <w:spacing w:after="0" w:line="240" w:lineRule="auto"/>
        <w:jc w:val="both"/>
      </w:pPr>
    </w:p>
    <w:p w:rsidR="00F5664F" w:rsidRDefault="00F5664F" w:rsidP="00F5664F">
      <w:pPr>
        <w:spacing w:after="0" w:line="240" w:lineRule="auto"/>
        <w:jc w:val="both"/>
      </w:pPr>
      <w:r>
        <w:lastRenderedPageBreak/>
        <w:t xml:space="preserve">Durante el curso 2012-13 se desarrollará una aplicación más sistemática del Currículum Bimodal en estos centros, y profundizaremos en la </w:t>
      </w:r>
      <w:r w:rsidR="00E7282D">
        <w:t xml:space="preserve">acción tutorial, en </w:t>
      </w:r>
      <w:r>
        <w:t xml:space="preserve">identificación de las mejores metodologías y en la medición de su impacto en todos los ámbitos, considerando muy especialmente su eficacia para reducir significativamente el fracaso escolar. </w:t>
      </w:r>
    </w:p>
    <w:sectPr w:rsidR="00F5664F" w:rsidSect="00503D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39AB" w:rsidRDefault="00BB39AB" w:rsidP="00DB71EE">
      <w:pPr>
        <w:spacing w:after="0" w:line="240" w:lineRule="auto"/>
      </w:pPr>
      <w:r>
        <w:separator/>
      </w:r>
    </w:p>
  </w:endnote>
  <w:endnote w:type="continuationSeparator" w:id="0">
    <w:p w:rsidR="00BB39AB" w:rsidRDefault="00BB39AB" w:rsidP="00DB7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39AB" w:rsidRDefault="00BB39AB" w:rsidP="00DB71EE">
      <w:pPr>
        <w:spacing w:after="0" w:line="240" w:lineRule="auto"/>
      </w:pPr>
      <w:r>
        <w:separator/>
      </w:r>
    </w:p>
  </w:footnote>
  <w:footnote w:type="continuationSeparator" w:id="0">
    <w:p w:rsidR="00BB39AB" w:rsidRDefault="00BB39AB" w:rsidP="00DB71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71EE"/>
    <w:rsid w:val="0000414A"/>
    <w:rsid w:val="00023847"/>
    <w:rsid w:val="000272CB"/>
    <w:rsid w:val="000547DE"/>
    <w:rsid w:val="000A1861"/>
    <w:rsid w:val="001829D3"/>
    <w:rsid w:val="001A467C"/>
    <w:rsid w:val="00200D41"/>
    <w:rsid w:val="00357863"/>
    <w:rsid w:val="0039332B"/>
    <w:rsid w:val="003A3A3D"/>
    <w:rsid w:val="003D14A1"/>
    <w:rsid w:val="003E0E09"/>
    <w:rsid w:val="00503D37"/>
    <w:rsid w:val="005972D8"/>
    <w:rsid w:val="005D14D1"/>
    <w:rsid w:val="00605AFE"/>
    <w:rsid w:val="0064718C"/>
    <w:rsid w:val="00924F48"/>
    <w:rsid w:val="00932540"/>
    <w:rsid w:val="00965519"/>
    <w:rsid w:val="009D4D55"/>
    <w:rsid w:val="00A17F0F"/>
    <w:rsid w:val="00A420B3"/>
    <w:rsid w:val="00A86180"/>
    <w:rsid w:val="00B73A04"/>
    <w:rsid w:val="00BB39AB"/>
    <w:rsid w:val="00CB33D4"/>
    <w:rsid w:val="00D93A06"/>
    <w:rsid w:val="00DA585F"/>
    <w:rsid w:val="00DB71EE"/>
    <w:rsid w:val="00E7282D"/>
    <w:rsid w:val="00EF34F5"/>
    <w:rsid w:val="00F56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D3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DB71E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B71EE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B71EE"/>
    <w:rPr>
      <w:vertAlign w:val="superscript"/>
    </w:rPr>
  </w:style>
  <w:style w:type="paragraph" w:styleId="Sinespaciado">
    <w:name w:val="No Spacing"/>
    <w:uiPriority w:val="1"/>
    <w:qFormat/>
    <w:rsid w:val="00DB71EE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rsid w:val="00357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a-ES" w:eastAsia="ca-ES"/>
    </w:rPr>
  </w:style>
  <w:style w:type="character" w:styleId="Hipervnculo">
    <w:name w:val="Hyperlink"/>
    <w:basedOn w:val="Fuentedeprrafopredeter"/>
    <w:uiPriority w:val="99"/>
    <w:unhideWhenUsed/>
    <w:rsid w:val="0035786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561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pmarques</dc:creator>
  <cp:lastModifiedBy>pmarques</cp:lastModifiedBy>
  <cp:revision>3</cp:revision>
  <dcterms:created xsi:type="dcterms:W3CDTF">2012-07-04T12:04:00Z</dcterms:created>
  <dcterms:modified xsi:type="dcterms:W3CDTF">2012-07-04T12:22:00Z</dcterms:modified>
</cp:coreProperties>
</file>